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1D0F3B" w:rsidRDefault="001D0F3B">
      <w:pPr>
        <w:rPr>
          <w:rFonts w:ascii="微软雅黑" w:eastAsia="微软雅黑" w:hAnsi="微软雅黑" w:cs="Arial" w:hint="eastAsia"/>
          <w:color w:val="333333"/>
          <w:sz w:val="31"/>
          <w:szCs w:val="33"/>
        </w:rPr>
      </w:pPr>
      <w:r w:rsidRPr="001D0F3B">
        <w:rPr>
          <w:rFonts w:ascii="微软雅黑" w:eastAsia="微软雅黑" w:hAnsi="微软雅黑" w:cs="Arial" w:hint="eastAsia"/>
          <w:color w:val="333333"/>
          <w:sz w:val="31"/>
          <w:szCs w:val="33"/>
        </w:rPr>
        <w:t>中共教育部党组关于认真学习贯彻 全国教育大会精神的通知</w:t>
      </w:r>
    </w:p>
    <w:p w:rsidR="001D0F3B" w:rsidRDefault="001D0F3B">
      <w:pPr>
        <w:rPr>
          <w:rFonts w:ascii="微软雅黑" w:eastAsia="微软雅黑" w:hAnsi="微软雅黑" w:cs="Arial" w:hint="eastAsia"/>
          <w:color w:val="333333"/>
          <w:sz w:val="33"/>
          <w:szCs w:val="33"/>
        </w:rPr>
      </w:pPr>
    </w:p>
    <w:p w:rsidR="001D0F3B" w:rsidRDefault="001D0F3B" w:rsidP="001D0F3B">
      <w:pPr>
        <w:pStyle w:val="a5"/>
        <w:jc w:val="right"/>
        <w:rPr>
          <w:rFonts w:ascii="微软雅黑" w:eastAsia="微软雅黑" w:hAnsi="微软雅黑" w:cs="Arial"/>
          <w:color w:val="3F3F3F"/>
        </w:rPr>
      </w:pPr>
      <w:r>
        <w:rPr>
          <w:rFonts w:ascii="微软雅黑" w:eastAsia="微软雅黑" w:hAnsi="微软雅黑" w:cs="Arial" w:hint="eastAsia"/>
          <w:color w:val="3F3F3F"/>
        </w:rPr>
        <w:t xml:space="preserve">教党〔2018〕50号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 xml:space="preserve">各省、自治区、直辖市党委教育工作部门、教育厅（教委），新疆生产建设兵团教育局，有关部门（单位）教育司（局），部属各高等学校、部省合建各高等学校党委：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2018年9月10日至11日，党中央在北京召开全国教育大会，深入分析研究教育工作面临的新形势新任务，对当前和今后一个时期教育改革发展作出战略部署，为新时代教育事业构划了蓝图、指明了方向。为认真做好学习贯彻全国教育大会精神各项工作，现将有关事宜通知如下。</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MS Gothic" w:eastAsia="MS Gothic" w:hAnsi="MS Gothic" w:cs="MS Gothic" w:hint="eastAsia"/>
          <w:color w:val="3F3F3F"/>
        </w:rPr>
        <w:t> </w:t>
      </w:r>
      <w:r>
        <w:rPr>
          <w:rFonts w:ascii="MS Gothic" w:eastAsia="MS Gothic" w:hAnsi="MS Gothic" w:cs="MS Gothic" w:hint="eastAsia"/>
          <w:color w:val="3F3F3F"/>
        </w:rPr>
        <w:t> </w:t>
      </w:r>
      <w:r>
        <w:rPr>
          <w:rStyle w:val="a6"/>
          <w:rFonts w:ascii="微软雅黑" w:eastAsia="微软雅黑" w:hAnsi="微软雅黑" w:cs="Arial" w:hint="eastAsia"/>
          <w:color w:val="3F3F3F"/>
        </w:rPr>
        <w:t xml:space="preserve">一、充分认识重大意义，切实把思想和行动统一到全国教育大会精神上来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教育是国之大计、党之大计，是民族振兴、社会进步的重要基石，是功在当代、利在千秋的德政工程，对提高人民综合素质、促进人的全面发展、增强中华民族创新创造活力、实现中华民族伟大复兴具有决定性意义。</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党的十八大以来，在以习近平同志为核心的党中央坚强领导下，围绕培养什么人、怎样培养人、为谁培养人这一根本问题，全面加强党对教育工作的领导，坚持立德树人，加强学校思想政治工作，推进教育改革，加快补齐教育短板，教育事业中国特色更加鲜明，教育现代化加速推进，教育方面人民群众获得感明显增强，我国教育的国际影响力加快提升，总体发展水平进入世界中上行列，13亿多中国人民的思想道德素质和科学文化素质全面提升。</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lastRenderedPageBreak/>
        <w:t>在中国特色社会主义进入新时代、全面建成小康社会进入决胜阶段的大背景下，党中央隆重召开新时代第一次全国教育大会，习近平总书记发表了重要讲话，从党和国家事业发展全局的战略高度，对新时代教育工作进行了全面系统深入的阐述和部署，并向全国广大教师和教育工作者致以节日的热烈祝贺和诚挚问候。这充分体现了以习近平同志为核心的党中央对教育工作的高度重视，凸显了教育在党和国家事业中的基础性、先导性、全局性地位，对动员全党全国全社会加快推进教育现代化、建设教育强国、办好人民满意的教育具有重大现实意义和深远历史影响，是我国教育史上一个新的里程碑。</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各地区各部门各学校要切实提高政治站位，牢固树立“四个意识”，坚定“四个自信”，深刻理解召开全国教育大会的时代背景，充分认识召开全国教育大会的重大意义，准确把握全国教育大会的战略要求，切实增强学习贯彻习近平总书记重要讲话精神和大会要求的责任感使命感，以时不我待、只争朝夕的精神状态和攻坚克难、拼搏奋进的行动姿态，在党的坚强领导下，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为决胜全面建成小康社会、夺取新时代中国特色社会主义伟大胜利、实现中华民族伟大复兴的中国梦作出新的更大的贡献。</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MS Gothic" w:eastAsia="MS Gothic" w:hAnsi="MS Gothic" w:cs="MS Gothic" w:hint="eastAsia"/>
          <w:color w:val="3F3F3F"/>
        </w:rPr>
        <w:t> </w:t>
      </w:r>
      <w:r>
        <w:rPr>
          <w:rFonts w:ascii="MS Gothic" w:eastAsia="MS Gothic" w:hAnsi="MS Gothic" w:cs="MS Gothic" w:hint="eastAsia"/>
          <w:color w:val="3F3F3F"/>
        </w:rPr>
        <w:t> </w:t>
      </w:r>
      <w:r>
        <w:rPr>
          <w:rStyle w:val="a6"/>
          <w:rFonts w:ascii="微软雅黑" w:eastAsia="微软雅黑" w:hAnsi="微软雅黑" w:cs="Arial" w:hint="eastAsia"/>
          <w:color w:val="3F3F3F"/>
        </w:rPr>
        <w:t xml:space="preserve">二、加强思想理论武装，深入学习贯彻习近平总书记关于教育的重要论述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lastRenderedPageBreak/>
        <w:t>党的十八大以来，习近平总书记多次深入大中小学和幼儿园考察并同师生座谈，多次主持会议审议教育重大议题，就教育改革发展作出一系列重要讲话、指示批示和贺信回信，提出了一系列新理念新思想新观点。习近平总书记在全国教育大会重要讲话中深刻回答了我国教育改革发展的重大理论和实践问题，形成了系统科学的新时代中国特色社会主义教育理论体系，把我们党对教育工作的规律性认识提升到新的高度，为做好教育工作提供了根本遵循和行动指南。</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全面学习贯彻全国教育大会精神，首要任务就是认真学习领会、全面准确把握习近平总书记关于教育的重要论述的科学内涵和精神实质，更好地用以武装头脑、指导实践、推动工作，实现新时代教育改革发展的新作为。要深刻理解和把握坚持党对教育事业的全面领导的根本要求，始终坚持马克思主义指导地位，把思想政治工作贯穿学校教育管理全过程，使教育系统成为坚持党的领导的坚强阵地。深刻理解和把握坚持立德树人的根本任务，把立德树人成效作为检验学校一切工作的根本标准，培养德智体美劳全面发展的社会主义建设者和接班人。深刻理解和把握坚持优先发展教育事业的战略部署，推动健全优先发展教育事业的体制机制，加快教育现代化，努力建设教育强国。深刻理解和把握坚持社会主义办学方向的政治原则，更好地为人民服务、为中国共产党治国理政服务、为巩固和发展中国特色社会主义制度服务、为改革开放和社会主义现代化建设服务。深刻理解和把握坚持扎根中国大地办教育的自觉自信，扎根中国、融通中外，立足时代、面向未来，发展具有中国特色、世界水平的现代教育。深刻理解和把握坚持以人民为中心发展教育的价值追求，不断促进教育事业发展成果更多更公平惠及全体人民，以教育公平促进社会公平正义。深刻理解和把握坚持深化教育改革创新的鲜明导向，更加注重教育改革的系统性、整体性和协同性，以改革激活力、增动</w:t>
      </w:r>
      <w:r>
        <w:rPr>
          <w:rFonts w:ascii="微软雅黑" w:eastAsia="微软雅黑" w:hAnsi="微软雅黑" w:cs="Arial" w:hint="eastAsia"/>
          <w:color w:val="3F3F3F"/>
        </w:rPr>
        <w:lastRenderedPageBreak/>
        <w:t>力。深刻理解和把握坚持服务中华民族伟大复兴的重要使命，围绕统筹推进“五位一体”总体布局、协调推进“四个全面”战略布局，推动教育高质量发展，提升人力资源素质。深刻理解和把握坚持把加强教师队伍建设作为基础工作的重大意义，引导教师做有理想信念、有道德情操、有扎实学识、有仁爱之心的好老师，建设一支宏大的高素质专业化教师队伍。</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习近平总书记关于教育的重要论述内涵丰富、博大精深，是马克思主义基本原理与中国教育实践相结合的重大理论结晶，是习近平新时代中国特色社会主义思想的重要组成部分。各地区各部门各学校要组织广大党员干部和师生员工学深悟透，切实增强贯彻落实的思想自觉和行动自觉，全力推动新时代教育工作迈上新台阶。</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MS Gothic" w:eastAsia="MS Gothic" w:hAnsi="MS Gothic" w:cs="MS Gothic" w:hint="eastAsia"/>
          <w:color w:val="3F3F3F"/>
        </w:rPr>
        <w:t> </w:t>
      </w:r>
      <w:r>
        <w:rPr>
          <w:rFonts w:ascii="MS Gothic" w:eastAsia="MS Gothic" w:hAnsi="MS Gothic" w:cs="MS Gothic" w:hint="eastAsia"/>
          <w:color w:val="3F3F3F"/>
        </w:rPr>
        <w:t> </w:t>
      </w:r>
      <w:r>
        <w:rPr>
          <w:rStyle w:val="a6"/>
          <w:rFonts w:ascii="微软雅黑" w:eastAsia="微软雅黑" w:hAnsi="微软雅黑" w:cs="Arial" w:hint="eastAsia"/>
          <w:color w:val="3F3F3F"/>
        </w:rPr>
        <w:t xml:space="preserve">三、加快教育现代化步伐，努力写好新时代教育改革发展的奋进之笔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一）落实教育优先发展战略。推动各地各部门落实优先发展教育的责任，在组织领导、发展规划、资源保障上把教育事业摆在优先发展地位，做到经济社会发展规划优先安排教育发展、财政资金投入优先保障教育投入、公共资源配置优先满足教育和人力资源开发需要，加快建设教育强国，不断使教育同党和国家事业发展要求相适应、同人民群众期待相契合、同我国综合国力和国际地位相匹配。</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二）实施新时代立德树人工程。深入推动习近平新时代中国特色社会主义思想进教材进课堂进头脑，构建德智体美劳全面培养的教育体系和更高水平的人才培养体系，健全家庭、学校、政府、社会协同育人机制，形成全员育人、全过程育人、全方位育人的格局。着力在坚定理想信念、厚植爱国主义情怀、加强品德修养、增长知识见识、培养奋斗精神、增强综合素质上下功夫，培养一代又一代拥</w:t>
      </w:r>
      <w:r>
        <w:rPr>
          <w:rFonts w:ascii="微软雅黑" w:eastAsia="微软雅黑" w:hAnsi="微软雅黑" w:cs="Arial" w:hint="eastAsia"/>
          <w:color w:val="3F3F3F"/>
        </w:rPr>
        <w:lastRenderedPageBreak/>
        <w:t>护中国共产党领导和我国社会主义制度、立志为中国特色社会主义奋斗终身的有用人才。</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三）加强新时代教师队伍建设。把师德师风作为评价教师队伍素质的第一标准，健全师德师风建设长效机制。实施教师教育振兴行动计划，深化教师管理制度改革，提高教师专业素质能力。教育投入更多向教师倾斜，不断提高教师待遇，从政策和待遇上支持乡村教师扎根农村。大力弘扬尊师重教的社会风尚，努力提高教师政治地位、社会地位和职业地位，让广大教师安心从教、热心从教。</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四）回应人民群众教育关切。推动学前教育普惠健康发展，破解“入园难、入园贵”问题。促进义务教育城乡一体化发展，加强农村特别是贫困地区控辍保学工作，加快消除城镇“大班额”现象。切实减轻中小学生过重的课外负担，依法规范校外培训机构。推进普通高中多样化有特色发展、高等教育内涵式发展，提高职业教育质量，打好教育脱贫攻坚战，提升民族教育、特殊教育和继续教育水平，以教育信息化促进优质教育资源共享，为每个人成长成才创造条件。</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五）深化教育领域综合改革。系统深化育人方式、办学模式、管理体制和保障机制改革，着力形成充满活力、富有效率、更加开放、有利于高质量发展的教育体制机制。坚决克服唯分数、唯升学、唯文凭、唯论文、唯帽子的顽瘴痼疾，切实扭转不科学的评价导向。调整优化高校区域布局、学科结构、专业设置，加快一流大学和一流学科建设，强化职业教育产教融合、校企合作，提升教育服务经济社会发展能力。扩大教育对外开放，开展高水平合作办学，提升我国教育世界影响力。</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lastRenderedPageBreak/>
        <w:t>（六）加强教育系统党的建设。各级教育部门党组织要切实履行好管党治党主体责任，加强各级各类学校党的领导和党的建设工作，保证党的路线方针政策决定不折不扣得到贯彻执行。各级各类学校党组织要把抓好党建工作作为办学治校的基本功，把做好思想政治工作作为各项工作的生命线。牢牢把握意识形态工作领导权，维护校园稳定。深入推进全面从严治党和反腐败斗争，加强党员日常教育管理，持之以恒落实中央八项规定精神，进一步营造风清气正的良好政治生态。</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MS Gothic" w:eastAsia="MS Gothic" w:hAnsi="MS Gothic" w:cs="MS Gothic" w:hint="eastAsia"/>
          <w:color w:val="3F3F3F"/>
        </w:rPr>
        <w:t> </w:t>
      </w:r>
      <w:r>
        <w:rPr>
          <w:rFonts w:ascii="MS Gothic" w:eastAsia="MS Gothic" w:hAnsi="MS Gothic" w:cs="MS Gothic" w:hint="eastAsia"/>
          <w:color w:val="3F3F3F"/>
        </w:rPr>
        <w:t> </w:t>
      </w:r>
      <w:r>
        <w:rPr>
          <w:rStyle w:val="a6"/>
          <w:rFonts w:ascii="微软雅黑" w:eastAsia="微软雅黑" w:hAnsi="微软雅黑" w:cs="Arial" w:hint="eastAsia"/>
          <w:color w:val="3F3F3F"/>
        </w:rPr>
        <w:t xml:space="preserve">四、创新工作方式方法，确保全国教育大会精神落实落地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深刻学习领会、坚决贯彻落实习近平总书记重要讲话精神和大会要求，是当前和今后一个时期教育系统的首要任务。各地区各部门各学校要牢牢抓住这次教育大会的历史性机遇，切实履行好自己的职责和义务，迅速行动、主动担当，确保党中央决策部署落地生根、取得实效。</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一）明确工作要求。一是要“新”。立足新时代新征程，跳出传统工作套路，从内容、形式、载体、方法、手段等方面，对贯彻落实工作进行改进和创新。二是要“高”。着眼党和国家事业发展全局，高度负责尽责，体现教育系统特点，提高学习宣传贯彻的质量和水平。三是要“实”。着眼于落下去、出效果，按照习近平总书记重要讲话精神和大会要求，紧扣教育改革发展面临的主要矛盾和矛盾的主要方面，针对不同对象采取具体的、适宜的、分类指导的方式，确保大会精神落地落实。四是要“深”。加强理论概括、学理支撑和经验集成，不断推动学习宣传贯彻落实大会精神升华到规律层面，转化为加快教育现代化的强大动力。</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（二）把握工作方法。一要“转时态”。一切工作保持在党的十九大后的时间频道，进入教育大会后的工作节奏，以正在做的事情为中心，坚持当前和长远相衔</w:t>
      </w:r>
      <w:r>
        <w:rPr>
          <w:rFonts w:ascii="微软雅黑" w:eastAsia="微软雅黑" w:hAnsi="微软雅黑" w:cs="Arial" w:hint="eastAsia"/>
          <w:color w:val="3F3F3F"/>
        </w:rPr>
        <w:lastRenderedPageBreak/>
        <w:t>接、重点和全面相结合，持之以恒，久久为功，分阶段逐步深化大会精神贯彻落实工作。二要“转语态”。切实加强话语方式创新，坚持党言党语、民言民语和学言学语并举，坚持理论深度、实践力度和情感温度并重，更多运用生动鲜活的宣传方式，用大会精神统一思想、凝聚力量。三要“转状态”。以奋进的状态、改革的方法和创新的思路，把学习宣传贯彻大会精神同推进实施教育“奋进之笔”结合起来，种好“责任田”。四要“转心态”。进一步牢固树立“四个意识”，切实把“四个自信”转化为办好中国教育的自信，敢于负责、勇于担当、善于作为，推动学习宣传贯彻大会精神不断往心里走、往实里走。</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三）开展精准行动。一是传达行动。通过召开党委（组）理论学习中心组、专题学习会等方式，迅速将大会精神传达学习，对贯彻落实各项工作作出安排。二是宣讲行动。各单位参加全国教育大会的同志要带头开展深入细致的宣讲活动。同时，要统筹用好新媒体、自媒体、融媒体、“两微一端”开展生动多样的学习宣传，帮助广大干部群众准确领会把握核心要义。三是培训行动。通过开展多形式、多层次的培训，实现对分管教育的党政干部、教育行政干部、校长和教师的全覆盖，确保教育战线把大会精神把握准、理解透、落实好。四是研讨行动。围绕习近平总书记重要讲话精神和大会要求，充分发挥教育系统优势，组织广大教师和专家学者深入开展研讨活动。以学校（院、系、所、中心）为基本单位，组织党员干部、师生员工同上一堂教育大会专题课，进行深入交流。五是调研行动。深入推进在教育系统大兴调查研究之风工作，按照习近平总书记重要讲话精神和大会要求，进一步锁定问题、找准障碍、提出对策。</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（四）健全清单制度。一是问题清单。围绕中央关心、百姓关切、社会关注的教育问题，结合本地实际，列出近一两年乃至今后一个时期要解决的重点问题，找</w:t>
      </w:r>
      <w:r>
        <w:rPr>
          <w:rFonts w:ascii="微软雅黑" w:eastAsia="微软雅黑" w:hAnsi="微软雅黑" w:cs="Arial" w:hint="eastAsia"/>
          <w:color w:val="3F3F3F"/>
        </w:rPr>
        <w:lastRenderedPageBreak/>
        <w:t>准切入点和突破口。二是课题清单。围绕习近平总书记关于教育的重要论述，组织力量进行研究阐释，明确本地本校贯彻的思路举措。三是政策清单。对标中央的新精神新要求，系统梳理和诊断现有的规章制度和政策文件，认真做好“废、改、立、释”各项工作。四是任务清单。制定本地本校加快教育现代化的任务分工，明确各项工作进度安排和时间节点。五是责任清单。坚持政治任务和岗位职责相结合、一般要求和特殊规定相结合，把学习宣传贯彻大会精神的责任明确下来，加强督查督办。</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微软雅黑" w:eastAsia="微软雅黑" w:hAnsi="微软雅黑" w:cs="Arial" w:hint="eastAsia"/>
          <w:color w:val="3F3F3F"/>
        </w:rPr>
        <w:t>各地要按照大会要求，于2019年5月底前召开本地教育大会，研究部署本地教育改革发展各项工作，出台相关配套文件。</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rPr>
          <w:rFonts w:ascii="微软雅黑" w:eastAsia="微软雅黑" w:hAnsi="微软雅黑" w:cs="Arial" w:hint="eastAsia"/>
          <w:color w:val="3F3F3F"/>
        </w:rPr>
      </w:pPr>
      <w:r>
        <w:rPr>
          <w:rFonts w:ascii="MS Gothic" w:eastAsia="MS Gothic" w:hAnsi="MS Gothic" w:cs="MS Gothic" w:hint="eastAsia"/>
          <w:color w:val="3F3F3F"/>
        </w:rPr>
        <w:t> </w:t>
      </w:r>
      <w:r>
        <w:rPr>
          <w:rFonts w:ascii="微软雅黑" w:eastAsia="微软雅黑" w:hAnsi="微软雅黑" w:cs="Arial" w:hint="eastAsia"/>
          <w:color w:val="3F3F3F"/>
        </w:rPr>
        <w:t>各地区各部门各学校学习贯彻全国教育大会精神有关情况，请及时报告我部。</w:t>
      </w:r>
      <w:r>
        <w:rPr>
          <w:rFonts w:ascii="MS Gothic" w:eastAsia="MS Gothic" w:hAnsi="MS Gothic" w:cs="MS Gothic" w:hint="eastAsia"/>
          <w:color w:val="3F3F3F"/>
        </w:rPr>
        <w:t> </w:t>
      </w:r>
      <w:r>
        <w:rPr>
          <w:rFonts w:ascii="MS Gothic" w:eastAsia="MS Gothic" w:hAnsi="MS Gothic" w:cs="MS Gothic" w:hint="eastAsia"/>
          <w:color w:val="3F3F3F"/>
        </w:rPr>
        <w:t> </w:t>
      </w:r>
      <w:r>
        <w:rPr>
          <w:rFonts w:ascii="微软雅黑" w:eastAsia="微软雅黑" w:hAnsi="微软雅黑" w:cs="Arial" w:hint="eastAsia"/>
          <w:color w:val="3F3F3F"/>
        </w:rPr>
        <w:t xml:space="preserve"> </w:t>
      </w:r>
    </w:p>
    <w:p w:rsidR="001D0F3B" w:rsidRDefault="001D0F3B" w:rsidP="001D0F3B">
      <w:pPr>
        <w:pStyle w:val="a5"/>
        <w:jc w:val="right"/>
        <w:rPr>
          <w:rFonts w:ascii="微软雅黑" w:eastAsia="微软雅黑" w:hAnsi="微软雅黑" w:cs="Arial" w:hint="eastAsia"/>
          <w:color w:val="3F3F3F"/>
        </w:rPr>
      </w:pPr>
      <w:r>
        <w:rPr>
          <w:rFonts w:ascii="微软雅黑" w:eastAsia="微软雅黑" w:hAnsi="微软雅黑" w:cs="Arial" w:hint="eastAsia"/>
          <w:color w:val="3F3F3F"/>
        </w:rPr>
        <w:t xml:space="preserve">中共教育部党组 </w:t>
      </w:r>
    </w:p>
    <w:p w:rsidR="001D0F3B" w:rsidRDefault="001D0F3B" w:rsidP="001D0F3B">
      <w:pPr>
        <w:pStyle w:val="a5"/>
        <w:jc w:val="right"/>
        <w:rPr>
          <w:rFonts w:ascii="微软雅黑" w:eastAsia="微软雅黑" w:hAnsi="微软雅黑" w:cs="Arial" w:hint="eastAsia"/>
          <w:color w:val="3F3F3F"/>
        </w:rPr>
      </w:pPr>
      <w:r>
        <w:rPr>
          <w:rFonts w:ascii="微软雅黑" w:eastAsia="微软雅黑" w:hAnsi="微软雅黑" w:cs="Arial" w:hint="eastAsia"/>
          <w:color w:val="3F3F3F"/>
        </w:rPr>
        <w:t xml:space="preserve">2018年9月14日 </w:t>
      </w:r>
    </w:p>
    <w:p w:rsidR="001D0F3B" w:rsidRPr="001D0F3B" w:rsidRDefault="001D0F3B"/>
    <w:sectPr w:rsidR="001D0F3B" w:rsidRPr="001D0F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4DEB" w:rsidRDefault="003D4DEB" w:rsidP="001D0F3B">
      <w:r>
        <w:separator/>
      </w:r>
    </w:p>
  </w:endnote>
  <w:endnote w:type="continuationSeparator" w:id="1">
    <w:p w:rsidR="003D4DEB" w:rsidRDefault="003D4DEB" w:rsidP="001D0F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4DEB" w:rsidRDefault="003D4DEB" w:rsidP="001D0F3B">
      <w:r>
        <w:separator/>
      </w:r>
    </w:p>
  </w:footnote>
  <w:footnote w:type="continuationSeparator" w:id="1">
    <w:p w:rsidR="003D4DEB" w:rsidRDefault="003D4DEB" w:rsidP="001D0F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0F3B"/>
    <w:rsid w:val="001D0F3B"/>
    <w:rsid w:val="003D4D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0F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0F3B"/>
    <w:rPr>
      <w:sz w:val="18"/>
      <w:szCs w:val="18"/>
    </w:rPr>
  </w:style>
  <w:style w:type="paragraph" w:styleId="a4">
    <w:name w:val="footer"/>
    <w:basedOn w:val="a"/>
    <w:link w:val="Char0"/>
    <w:uiPriority w:val="99"/>
    <w:semiHidden/>
    <w:unhideWhenUsed/>
    <w:rsid w:val="001D0F3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0F3B"/>
    <w:rPr>
      <w:sz w:val="18"/>
      <w:szCs w:val="18"/>
    </w:rPr>
  </w:style>
  <w:style w:type="paragraph" w:styleId="a5">
    <w:name w:val="Normal (Web)"/>
    <w:basedOn w:val="a"/>
    <w:uiPriority w:val="99"/>
    <w:semiHidden/>
    <w:unhideWhenUsed/>
    <w:rsid w:val="001D0F3B"/>
    <w:pPr>
      <w:widowControl/>
      <w:spacing w:after="150"/>
      <w:jc w:val="left"/>
    </w:pPr>
    <w:rPr>
      <w:rFonts w:ascii="宋体" w:eastAsia="宋体" w:hAnsi="宋体" w:cs="宋体"/>
      <w:kern w:val="0"/>
      <w:sz w:val="24"/>
      <w:szCs w:val="24"/>
    </w:rPr>
  </w:style>
  <w:style w:type="character" w:styleId="a6">
    <w:name w:val="Strong"/>
    <w:basedOn w:val="a0"/>
    <w:uiPriority w:val="22"/>
    <w:qFormat/>
    <w:rsid w:val="001D0F3B"/>
    <w:rPr>
      <w:b/>
      <w:bCs/>
    </w:rPr>
  </w:style>
</w:styles>
</file>

<file path=word/webSettings.xml><?xml version="1.0" encoding="utf-8"?>
<w:webSettings xmlns:r="http://schemas.openxmlformats.org/officeDocument/2006/relationships" xmlns:w="http://schemas.openxmlformats.org/wordprocessingml/2006/main">
  <w:divs>
    <w:div w:id="1066488524">
      <w:bodyDiv w:val="1"/>
      <w:marLeft w:val="0"/>
      <w:marRight w:val="0"/>
      <w:marTop w:val="0"/>
      <w:marBottom w:val="0"/>
      <w:divBdr>
        <w:top w:val="none" w:sz="0" w:space="0" w:color="auto"/>
        <w:left w:val="none" w:sz="0" w:space="0" w:color="auto"/>
        <w:bottom w:val="none" w:sz="0" w:space="0" w:color="auto"/>
        <w:right w:val="none" w:sz="0" w:space="0" w:color="auto"/>
      </w:divBdr>
      <w:divsChild>
        <w:div w:id="1147629584">
          <w:marLeft w:val="0"/>
          <w:marRight w:val="0"/>
          <w:marTop w:val="0"/>
          <w:marBottom w:val="0"/>
          <w:divBdr>
            <w:top w:val="none" w:sz="0" w:space="0" w:color="auto"/>
            <w:left w:val="none" w:sz="0" w:space="0" w:color="auto"/>
            <w:bottom w:val="none" w:sz="0" w:space="0" w:color="auto"/>
            <w:right w:val="none" w:sz="0" w:space="0" w:color="auto"/>
          </w:divBdr>
          <w:divsChild>
            <w:div w:id="2056585691">
              <w:marLeft w:val="0"/>
              <w:marRight w:val="0"/>
              <w:marTop w:val="0"/>
              <w:marBottom w:val="0"/>
              <w:divBdr>
                <w:top w:val="none" w:sz="0" w:space="0" w:color="auto"/>
                <w:left w:val="none" w:sz="0" w:space="0" w:color="auto"/>
                <w:bottom w:val="none" w:sz="0" w:space="0" w:color="auto"/>
                <w:right w:val="none" w:sz="0" w:space="0" w:color="auto"/>
              </w:divBdr>
              <w:divsChild>
                <w:div w:id="1483228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776</Words>
  <Characters>4428</Characters>
  <Application>Microsoft Office Word</Application>
  <DocSecurity>0</DocSecurity>
  <Lines>36</Lines>
  <Paragraphs>10</Paragraphs>
  <ScaleCrop>false</ScaleCrop>
  <Company>Microsoft</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刘鹏</dc:creator>
  <cp:keywords/>
  <dc:description/>
  <cp:lastModifiedBy>刘鹏</cp:lastModifiedBy>
  <cp:revision>2</cp:revision>
  <dcterms:created xsi:type="dcterms:W3CDTF">2018-10-29T00:36:00Z</dcterms:created>
  <dcterms:modified xsi:type="dcterms:W3CDTF">2018-10-29T00:36:00Z</dcterms:modified>
</cp:coreProperties>
</file>